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CC61E0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CC61E0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CC61E0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C61E0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CC61E0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CC61E0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CC61E0">
              <w:rPr>
                <w:rFonts w:eastAsia="Times New Roman" w:cs="Times New Roman"/>
                <w:bCs/>
                <w:szCs w:val="24"/>
                <w:lang w:val="sr-Cyrl-CS"/>
              </w:rPr>
              <w:t>192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CC61E0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CC61E0">
              <w:rPr>
                <w:rFonts w:eastAsia="Times New Roman" w:cs="Times New Roman"/>
                <w:szCs w:val="24"/>
              </w:rPr>
              <w:t>08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CC61E0">
              <w:rPr>
                <w:rFonts w:eastAsia="Times New Roman" w:cs="Times New Roman"/>
                <w:szCs w:val="24"/>
              </w:rPr>
              <w:t>10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F85C7E">
              <w:rPr>
                <w:rFonts w:eastAsia="Times New Roman" w:cs="Times New Roman"/>
                <w:szCs w:val="24"/>
                <w:lang w:val="sr-Latn-C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401E66" w:rsidRDefault="00401E66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447939" w:rsidRPr="00447939" w:rsidRDefault="00401E66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  <w:r>
        <w:rPr>
          <w:rFonts w:eastAsia="Calibri" w:cs="Times New Roman"/>
          <w:b/>
          <w:sz w:val="28"/>
          <w:szCs w:val="28"/>
          <w:lang w:val="sr-Cyrl-RS"/>
        </w:rPr>
        <w:t xml:space="preserve">Измена 1 Конкурсне документације и </w:t>
      </w:r>
      <w:r w:rsidR="00447939" w:rsidRPr="00447939">
        <w:rPr>
          <w:rFonts w:eastAsia="Calibri" w:cs="Times New Roman"/>
          <w:b/>
          <w:sz w:val="28"/>
          <w:szCs w:val="28"/>
          <w:lang w:val="sr-Cyrl-RS"/>
        </w:rPr>
        <w:t>Одговор</w:t>
      </w:r>
      <w:r>
        <w:rPr>
          <w:rFonts w:eastAsia="Calibri" w:cs="Times New Roman"/>
          <w:b/>
          <w:sz w:val="28"/>
          <w:szCs w:val="28"/>
          <w:lang w:val="sr-Cyrl-RS"/>
        </w:rPr>
        <w:t>и</w:t>
      </w:r>
      <w:r w:rsidR="00447939" w:rsidRPr="00447939">
        <w:rPr>
          <w:rFonts w:eastAsia="Calibri" w:cs="Times New Roman"/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4532B4" w:rsidRPr="004532B4" w:rsidRDefault="00447939" w:rsidP="004532B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  <w:r w:rsidRPr="00447939">
        <w:rPr>
          <w:rFonts w:eastAsia="Calibri" w:cs="Times New Roman"/>
          <w:b/>
          <w:sz w:val="28"/>
          <w:szCs w:val="28"/>
          <w:lang w:val="sr-Cyrl-RS"/>
        </w:rPr>
        <w:t xml:space="preserve"> припремањем понуде</w:t>
      </w:r>
      <w:r w:rsidR="004532B4">
        <w:rPr>
          <w:rFonts w:eastAsia="Calibri" w:cs="Times New Roman"/>
          <w:b/>
          <w:sz w:val="28"/>
          <w:szCs w:val="28"/>
          <w:lang w:val="sr-Cyrl-RS"/>
        </w:rPr>
        <w:t xml:space="preserve"> у отвореном поступку јавне набавке </w:t>
      </w:r>
      <w:r w:rsidR="004532B4" w:rsidRPr="004532B4">
        <w:rPr>
          <w:rFonts w:eastAsia="Calibri" w:cs="Times New Roman"/>
          <w:b/>
          <w:sz w:val="28"/>
          <w:szCs w:val="28"/>
          <w:lang w:val="sr-Cyrl-RS"/>
        </w:rPr>
        <w:t>Подршка раду и одржавање контакт центра и система подршке у области безбедности деце на интернету</w:t>
      </w:r>
    </w:p>
    <w:p w:rsidR="004532B4" w:rsidRPr="004532B4" w:rsidRDefault="004532B4" w:rsidP="004532B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4532B4">
        <w:rPr>
          <w:rFonts w:eastAsia="Calibri" w:cs="Times New Roman"/>
          <w:b/>
          <w:sz w:val="28"/>
          <w:szCs w:val="28"/>
          <w:lang w:val="sr-Cyrl-RS"/>
        </w:rPr>
        <w:t xml:space="preserve">                                     </w:t>
      </w:r>
    </w:p>
    <w:p w:rsidR="00447939" w:rsidRPr="00447939" w:rsidRDefault="006E46AF" w:rsidP="004532B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  <w:r>
        <w:rPr>
          <w:rFonts w:eastAsia="Calibri" w:cs="Times New Roman"/>
          <w:b/>
          <w:sz w:val="28"/>
          <w:szCs w:val="28"/>
          <w:lang w:val="sr-Cyrl-RS"/>
        </w:rPr>
        <w:t xml:space="preserve">   </w:t>
      </w:r>
      <w:r w:rsidR="004532B4" w:rsidRPr="004532B4">
        <w:rPr>
          <w:rFonts w:eastAsia="Calibri" w:cs="Times New Roman"/>
          <w:b/>
          <w:sz w:val="28"/>
          <w:szCs w:val="28"/>
          <w:lang w:val="sr-Cyrl-RS"/>
        </w:rPr>
        <w:t>Број јавне набавке О-42/2018</w:t>
      </w:r>
    </w:p>
    <w:p w:rsidR="00401E66" w:rsidRDefault="00401E66" w:rsidP="00CC61E0">
      <w:pPr>
        <w:autoSpaceDE w:val="0"/>
        <w:autoSpaceDN w:val="0"/>
        <w:spacing w:before="40" w:after="40"/>
        <w:rPr>
          <w:b/>
          <w:lang w:val="en-GB"/>
        </w:rPr>
      </w:pPr>
    </w:p>
    <w:p w:rsidR="00CC61E0" w:rsidRDefault="00CC61E0" w:rsidP="00CC61E0">
      <w:pPr>
        <w:autoSpaceDE w:val="0"/>
        <w:autoSpaceDN w:val="0"/>
        <w:spacing w:before="40" w:after="40"/>
        <w:rPr>
          <w:sz w:val="22"/>
          <w:lang w:val="en-GB"/>
        </w:rPr>
      </w:pPr>
      <w:proofErr w:type="spellStart"/>
      <w:r w:rsidRPr="00CC61E0">
        <w:rPr>
          <w:b/>
          <w:lang w:val="en-GB"/>
        </w:rPr>
        <w:t>Питање</w:t>
      </w:r>
      <w:proofErr w:type="spellEnd"/>
      <w:r w:rsidRPr="00CC61E0">
        <w:rPr>
          <w:b/>
          <w:lang w:val="en-GB"/>
        </w:rPr>
        <w:t xml:space="preserve"> </w:t>
      </w:r>
      <w:proofErr w:type="spellStart"/>
      <w:r w:rsidRPr="00CC61E0">
        <w:rPr>
          <w:b/>
          <w:lang w:val="en-GB"/>
        </w:rPr>
        <w:t>број</w:t>
      </w:r>
      <w:proofErr w:type="spellEnd"/>
      <w:r w:rsidRPr="00CC61E0">
        <w:rPr>
          <w:b/>
          <w:lang w:val="en-GB"/>
        </w:rPr>
        <w:t xml:space="preserve"> 1</w:t>
      </w:r>
      <w:r>
        <w:rPr>
          <w:lang w:val="en-GB"/>
        </w:rPr>
        <w:t>:</w:t>
      </w:r>
    </w:p>
    <w:p w:rsidR="00CC61E0" w:rsidRDefault="00CC61E0" w:rsidP="00CC61E0">
      <w:pPr>
        <w:pStyle w:val="ListParagraph"/>
        <w:numPr>
          <w:ilvl w:val="0"/>
          <w:numId w:val="4"/>
        </w:numPr>
        <w:autoSpaceDE w:val="0"/>
        <w:autoSpaceDN w:val="0"/>
        <w:spacing w:before="40" w:after="40" w:line="240" w:lineRule="auto"/>
        <w:contextualSpacing w:val="0"/>
        <w:jc w:val="left"/>
        <w:rPr>
          <w:lang w:val="en-GB"/>
        </w:rPr>
      </w:pPr>
      <w:r>
        <w:rPr>
          <w:lang w:val="en-GB"/>
        </w:rPr>
        <w:t xml:space="preserve">У </w:t>
      </w:r>
      <w:proofErr w:type="spellStart"/>
      <w:r>
        <w:rPr>
          <w:lang w:val="en-GB"/>
        </w:rPr>
        <w:t>Моделу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страни</w:t>
      </w:r>
      <w:proofErr w:type="spellEnd"/>
      <w:r>
        <w:rPr>
          <w:lang w:val="en-GB"/>
        </w:rPr>
        <w:t xml:space="preserve"> 46 </w:t>
      </w:r>
      <w:proofErr w:type="spellStart"/>
      <w:r>
        <w:rPr>
          <w:lang w:val="en-GB"/>
        </w:rPr>
        <w:t>Конкурсне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документације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en-GB"/>
        </w:rPr>
        <w:t>члану</w:t>
      </w:r>
      <w:proofErr w:type="spellEnd"/>
      <w:r>
        <w:rPr>
          <w:lang w:val="en-GB"/>
        </w:rPr>
        <w:t xml:space="preserve"> 3.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односи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добављача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назначено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Добављач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обавезује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r>
        <w:rPr>
          <w:lang w:val="sr-Latn-RS"/>
        </w:rPr>
        <w:t>„</w:t>
      </w:r>
      <w:proofErr w:type="spellStart"/>
      <w:r>
        <w:rPr>
          <w:lang w:val="en-GB"/>
        </w:rPr>
        <w:t>изврши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року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12 (</w:t>
      </w:r>
      <w:proofErr w:type="spellStart"/>
      <w:r>
        <w:rPr>
          <w:lang w:val="en-GB"/>
        </w:rPr>
        <w:t>дванаест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месеци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”, </w:t>
      </w:r>
      <w:proofErr w:type="spellStart"/>
      <w:r>
        <w:rPr>
          <w:lang w:val="en-GB"/>
        </w:rPr>
        <w:t>док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преосталом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делу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конкурсна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предвиђа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рок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извршење</w:t>
      </w:r>
      <w:proofErr w:type="spellEnd"/>
      <w:r>
        <w:rPr>
          <w:lang w:val="en-GB"/>
        </w:rPr>
        <w:t xml:space="preserve"> 10 </w:t>
      </w:r>
      <w:proofErr w:type="spellStart"/>
      <w:r>
        <w:rPr>
          <w:lang w:val="en-GB"/>
        </w:rPr>
        <w:t>месеци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то</w:t>
      </w:r>
      <w:proofErr w:type="spellEnd"/>
      <w:r>
        <w:rPr>
          <w:lang w:val="en-GB"/>
        </w:rPr>
        <w:t xml:space="preserve">: </w:t>
      </w:r>
    </w:p>
    <w:p w:rsidR="00CC61E0" w:rsidRDefault="00CC61E0" w:rsidP="00CC61E0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  <w:contextualSpacing w:val="0"/>
        <w:jc w:val="left"/>
        <w:rPr>
          <w:lang w:val="en-GB"/>
        </w:rPr>
      </w:pPr>
      <w:r>
        <w:rPr>
          <w:lang w:val="en-GB"/>
        </w:rPr>
        <w:t> 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страни</w:t>
      </w:r>
      <w:proofErr w:type="spellEnd"/>
      <w:r>
        <w:rPr>
          <w:lang w:val="en-GB"/>
        </w:rPr>
        <w:t xml:space="preserve"> 48 </w:t>
      </w:r>
      <w:proofErr w:type="spellStart"/>
      <w:r>
        <w:rPr>
          <w:lang w:val="en-GB"/>
        </w:rPr>
        <w:t>Конкурсне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документације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en-GB"/>
        </w:rPr>
        <w:t>Моделу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члану</w:t>
      </w:r>
      <w:proofErr w:type="spellEnd"/>
      <w:r>
        <w:rPr>
          <w:lang w:val="en-GB"/>
        </w:rPr>
        <w:t xml:space="preserve"> 9. </w:t>
      </w:r>
      <w:proofErr w:type="spellStart"/>
      <w:proofErr w:type="gramStart"/>
      <w:r>
        <w:rPr>
          <w:lang w:val="en-GB"/>
        </w:rPr>
        <w:t>који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односи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Рок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важења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раскид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назначено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Уговор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ступа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потписивања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уговорене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важи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истека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рока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извршење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обавеза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Добављача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то</w:t>
      </w:r>
      <w:proofErr w:type="spellEnd"/>
      <w:r>
        <w:rPr>
          <w:lang w:val="en-GB"/>
        </w:rPr>
        <w:t xml:space="preserve"> 10 (</w:t>
      </w:r>
      <w:proofErr w:type="spellStart"/>
      <w:r>
        <w:rPr>
          <w:lang w:val="en-GB"/>
        </w:rPr>
        <w:t>десет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месеци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.”;</w:t>
      </w:r>
    </w:p>
    <w:p w:rsidR="00CC61E0" w:rsidRDefault="00CC61E0" w:rsidP="00CC61E0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  <w:contextualSpacing w:val="0"/>
        <w:jc w:val="left"/>
        <w:rPr>
          <w:lang w:val="en-GB"/>
        </w:rPr>
      </w:pPr>
      <w:r>
        <w:rPr>
          <w:lang w:val="en-GB"/>
        </w:rPr>
        <w:t> 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страни</w:t>
      </w:r>
      <w:proofErr w:type="spellEnd"/>
      <w:r>
        <w:rPr>
          <w:lang w:val="en-GB"/>
        </w:rPr>
        <w:t xml:space="preserve"> 8 </w:t>
      </w:r>
      <w:proofErr w:type="spellStart"/>
      <w:r>
        <w:rPr>
          <w:lang w:val="en-GB"/>
        </w:rPr>
        <w:t>Конкурсне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документације</w:t>
      </w:r>
      <w:proofErr w:type="spellEnd"/>
      <w:r>
        <w:rPr>
          <w:lang w:val="en-GB"/>
        </w:rPr>
        <w:t xml:space="preserve"> у </w:t>
      </w:r>
      <w:proofErr w:type="spellStart"/>
      <w:r>
        <w:rPr>
          <w:lang w:val="en-GB"/>
        </w:rPr>
        <w:t>делу</w:t>
      </w:r>
      <w:proofErr w:type="spellEnd"/>
      <w:r>
        <w:rPr>
          <w:lang w:val="en-GB"/>
        </w:rPr>
        <w:t xml:space="preserve"> 3.9.3. </w:t>
      </w:r>
      <w:proofErr w:type="spellStart"/>
      <w:r>
        <w:rPr>
          <w:lang w:val="en-GB"/>
        </w:rPr>
        <w:t>који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односи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Рок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место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извршења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где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стоји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назначено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>„</w:t>
      </w:r>
      <w:proofErr w:type="spellStart"/>
      <w:r>
        <w:rPr>
          <w:lang w:val="sr-Latn-RS"/>
        </w:rPr>
        <w:t>Уговор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закључује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извршења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уговорних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обавеза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стране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изабраног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понуђача</w:t>
      </w:r>
      <w:proofErr w:type="spellEnd"/>
      <w:r>
        <w:rPr>
          <w:lang w:val="sr-Latn-RS"/>
        </w:rPr>
        <w:t xml:space="preserve"> / </w:t>
      </w:r>
      <w:proofErr w:type="spellStart"/>
      <w:r>
        <w:rPr>
          <w:lang w:val="sr-Latn-RS"/>
        </w:rPr>
        <w:t>Добављача</w:t>
      </w:r>
      <w:proofErr w:type="spellEnd"/>
      <w:r>
        <w:rPr>
          <w:lang w:val="sr-Latn-RS"/>
        </w:rPr>
        <w:t xml:space="preserve">, а </w:t>
      </w:r>
      <w:proofErr w:type="spellStart"/>
      <w:r>
        <w:rPr>
          <w:lang w:val="sr-Latn-RS"/>
        </w:rPr>
        <w:t>најдуже</w:t>
      </w:r>
      <w:proofErr w:type="spellEnd"/>
      <w:r>
        <w:rPr>
          <w:lang w:val="sr-Latn-RS"/>
        </w:rPr>
        <w:t xml:space="preserve"> 10 (</w:t>
      </w:r>
      <w:proofErr w:type="spellStart"/>
      <w:r>
        <w:rPr>
          <w:lang w:val="sr-Latn-RS"/>
        </w:rPr>
        <w:t>десет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закључења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уговора</w:t>
      </w:r>
      <w:proofErr w:type="spellEnd"/>
      <w:r>
        <w:rPr>
          <w:lang w:val="sr-Latn-RS"/>
        </w:rPr>
        <w:t>“;</w:t>
      </w:r>
    </w:p>
    <w:p w:rsidR="00CC61E0" w:rsidRDefault="00CC61E0" w:rsidP="00CC61E0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  <w:contextualSpacing w:val="0"/>
        <w:jc w:val="left"/>
        <w:rPr>
          <w:lang w:val="en-GB"/>
        </w:rPr>
      </w:pPr>
      <w:proofErr w:type="spellStart"/>
      <w:r>
        <w:rPr>
          <w:lang w:val="sr-Latn-RS"/>
        </w:rPr>
        <w:t>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страни</w:t>
      </w:r>
      <w:proofErr w:type="spellEnd"/>
      <w:r>
        <w:rPr>
          <w:lang w:val="sr-Latn-RS"/>
        </w:rPr>
        <w:t xml:space="preserve"> 38 </w:t>
      </w:r>
      <w:proofErr w:type="spellStart"/>
      <w:r>
        <w:rPr>
          <w:lang w:val="sr-Latn-RS"/>
        </w:rPr>
        <w:t>конкурсне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документације</w:t>
      </w:r>
      <w:proofErr w:type="spellEnd"/>
      <w:r>
        <w:rPr>
          <w:lang w:val="sr-Latn-RS"/>
        </w:rPr>
        <w:t xml:space="preserve">  у </w:t>
      </w:r>
      <w:proofErr w:type="spellStart"/>
      <w:r>
        <w:rPr>
          <w:lang w:val="sr-Latn-RS"/>
        </w:rPr>
        <w:t>Обрасцу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структуре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цене</w:t>
      </w:r>
      <w:proofErr w:type="spellEnd"/>
      <w:r>
        <w:rPr>
          <w:lang w:val="sr-Latn-RS"/>
        </w:rPr>
        <w:t xml:space="preserve"> (</w:t>
      </w:r>
      <w:proofErr w:type="spellStart"/>
      <w:r>
        <w:rPr>
          <w:lang w:val="sr-Latn-RS"/>
        </w:rPr>
        <w:t>Образац</w:t>
      </w:r>
      <w:proofErr w:type="spellEnd"/>
      <w:r>
        <w:rPr>
          <w:lang w:val="sr-Latn-RS"/>
        </w:rPr>
        <w:t xml:space="preserve"> 10) </w:t>
      </w:r>
      <w:proofErr w:type="spellStart"/>
      <w:r>
        <w:rPr>
          <w:lang w:val="sr-Latn-RS"/>
        </w:rPr>
        <w:t>под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тачком</w:t>
      </w:r>
      <w:proofErr w:type="spellEnd"/>
      <w:r>
        <w:rPr>
          <w:lang w:val="sr-Latn-RS"/>
        </w:rPr>
        <w:t xml:space="preserve"> 1 </w:t>
      </w:r>
      <w:proofErr w:type="spellStart"/>
      <w:r>
        <w:rPr>
          <w:lang w:val="sr-Latn-RS"/>
        </w:rPr>
        <w:t>назначена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количина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10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>.</w:t>
      </w:r>
    </w:p>
    <w:p w:rsidR="00CC61E0" w:rsidRDefault="00CC61E0" w:rsidP="00CC61E0">
      <w:pPr>
        <w:autoSpaceDE w:val="0"/>
        <w:autoSpaceDN w:val="0"/>
        <w:spacing w:before="40" w:after="40"/>
        <w:rPr>
          <w:lang w:val="sr-Latn-RS"/>
        </w:rPr>
      </w:pPr>
      <w:proofErr w:type="spellStart"/>
      <w:r>
        <w:rPr>
          <w:lang w:val="sr-Latn-RS"/>
        </w:rPr>
        <w:t>Молимо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Вас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појашњење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Конкурсне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односно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измену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наведене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одредбе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Модела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уговора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члану</w:t>
      </w:r>
      <w:proofErr w:type="spellEnd"/>
      <w:r>
        <w:rPr>
          <w:lang w:val="sr-Latn-RS"/>
        </w:rPr>
        <w:t xml:space="preserve"> 3., </w:t>
      </w:r>
      <w:proofErr w:type="spellStart"/>
      <w:r>
        <w:rPr>
          <w:lang w:val="sr-Latn-RS"/>
        </w:rPr>
        <w:t>тако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јасно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може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закључити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захтевано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одржавање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периоду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10 (</w:t>
      </w:r>
      <w:proofErr w:type="spellStart"/>
      <w:r>
        <w:rPr>
          <w:lang w:val="sr-Latn-RS"/>
        </w:rPr>
        <w:t>десет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>.</w:t>
      </w:r>
    </w:p>
    <w:p w:rsidR="00401E66" w:rsidRDefault="00401E66" w:rsidP="00CC61E0">
      <w:pPr>
        <w:autoSpaceDE w:val="0"/>
        <w:autoSpaceDN w:val="0"/>
        <w:spacing w:before="40" w:after="40"/>
        <w:rPr>
          <w:b/>
          <w:lang w:val="sr-Cyrl-RS"/>
        </w:rPr>
      </w:pPr>
    </w:p>
    <w:p w:rsidR="00CC61E0" w:rsidRDefault="00CC61E0" w:rsidP="00CC61E0">
      <w:pPr>
        <w:autoSpaceDE w:val="0"/>
        <w:autoSpaceDN w:val="0"/>
        <w:spacing w:before="40" w:after="40"/>
        <w:rPr>
          <w:lang w:val="sr-Cyrl-RS"/>
        </w:rPr>
      </w:pPr>
      <w:r w:rsidRPr="00CC61E0">
        <w:rPr>
          <w:b/>
          <w:lang w:val="sr-Cyrl-RS"/>
        </w:rPr>
        <w:t>Одговор 1:</w:t>
      </w:r>
      <w:r>
        <w:rPr>
          <w:lang w:val="sr-Cyrl-RS"/>
        </w:rPr>
        <w:t xml:space="preserve"> Уговор се закључује на период од 10 месеци. Извршена је исправка у Измени 1 Конкурсне документације.</w:t>
      </w:r>
    </w:p>
    <w:p w:rsidR="00401E66" w:rsidRDefault="00401E66" w:rsidP="00CC61E0">
      <w:pPr>
        <w:autoSpaceDE w:val="0"/>
        <w:autoSpaceDN w:val="0"/>
        <w:spacing w:before="40" w:after="40"/>
        <w:rPr>
          <w:b/>
          <w:lang w:val="en-GB"/>
        </w:rPr>
      </w:pPr>
    </w:p>
    <w:p w:rsidR="00CC61E0" w:rsidRPr="00CC61E0" w:rsidRDefault="00CC61E0" w:rsidP="00CC61E0">
      <w:pPr>
        <w:autoSpaceDE w:val="0"/>
        <w:autoSpaceDN w:val="0"/>
        <w:spacing w:before="40" w:after="40"/>
        <w:rPr>
          <w:b/>
          <w:lang w:val="en-GB"/>
        </w:rPr>
      </w:pPr>
      <w:proofErr w:type="spellStart"/>
      <w:r w:rsidRPr="00CC61E0">
        <w:rPr>
          <w:b/>
          <w:lang w:val="en-GB"/>
        </w:rPr>
        <w:t>Питање</w:t>
      </w:r>
      <w:proofErr w:type="spellEnd"/>
      <w:r w:rsidRPr="00CC61E0">
        <w:rPr>
          <w:b/>
          <w:lang w:val="en-GB"/>
        </w:rPr>
        <w:t xml:space="preserve"> </w:t>
      </w:r>
      <w:proofErr w:type="spellStart"/>
      <w:r w:rsidRPr="00CC61E0">
        <w:rPr>
          <w:b/>
          <w:lang w:val="en-GB"/>
        </w:rPr>
        <w:t>број</w:t>
      </w:r>
      <w:proofErr w:type="spellEnd"/>
      <w:r w:rsidRPr="00CC61E0">
        <w:rPr>
          <w:b/>
          <w:lang w:val="en-GB"/>
        </w:rPr>
        <w:t xml:space="preserve"> 2:</w:t>
      </w:r>
    </w:p>
    <w:p w:rsidR="00CC61E0" w:rsidRDefault="00CC61E0" w:rsidP="00CC61E0">
      <w:pPr>
        <w:pStyle w:val="ListParagraph"/>
        <w:numPr>
          <w:ilvl w:val="0"/>
          <w:numId w:val="4"/>
        </w:numPr>
        <w:autoSpaceDE w:val="0"/>
        <w:autoSpaceDN w:val="0"/>
        <w:spacing w:before="40" w:after="40" w:line="240" w:lineRule="auto"/>
        <w:contextualSpacing w:val="0"/>
        <w:jc w:val="left"/>
        <w:rPr>
          <w:lang w:val="en-GB"/>
        </w:rPr>
      </w:pPr>
      <w:r>
        <w:rPr>
          <w:lang w:val="sr-Latn-RS"/>
        </w:rPr>
        <w:t xml:space="preserve">У </w:t>
      </w:r>
      <w:proofErr w:type="spellStart"/>
      <w:r>
        <w:rPr>
          <w:lang w:val="sr-Latn-RS"/>
        </w:rPr>
        <w:t>Обрасцу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структуре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цене</w:t>
      </w:r>
      <w:proofErr w:type="spellEnd"/>
      <w:r>
        <w:rPr>
          <w:lang w:val="sr-Latn-RS"/>
        </w:rPr>
        <w:t xml:space="preserve"> (</w:t>
      </w:r>
      <w:proofErr w:type="spellStart"/>
      <w:r>
        <w:rPr>
          <w:lang w:val="sr-Latn-RS"/>
        </w:rPr>
        <w:t>Обаразац</w:t>
      </w:r>
      <w:proofErr w:type="spellEnd"/>
      <w:r>
        <w:rPr>
          <w:lang w:val="sr-Latn-RS"/>
        </w:rPr>
        <w:t xml:space="preserve"> 10) </w:t>
      </w:r>
      <w:proofErr w:type="spellStart"/>
      <w:r>
        <w:rPr>
          <w:lang w:val="sr-Latn-RS"/>
        </w:rPr>
        <w:t>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страни</w:t>
      </w:r>
      <w:proofErr w:type="spellEnd"/>
      <w:r>
        <w:rPr>
          <w:lang w:val="sr-Latn-RS"/>
        </w:rPr>
        <w:t xml:space="preserve"> 38 </w:t>
      </w:r>
      <w:proofErr w:type="spellStart"/>
      <w:r>
        <w:rPr>
          <w:lang w:val="sr-Latn-RS"/>
        </w:rPr>
        <w:t>Конкурсне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документације</w:t>
      </w:r>
      <w:proofErr w:type="spellEnd"/>
      <w:r>
        <w:rPr>
          <w:lang w:val="sr-Latn-RS"/>
        </w:rPr>
        <w:t xml:space="preserve">, у </w:t>
      </w:r>
      <w:proofErr w:type="spellStart"/>
      <w:r>
        <w:rPr>
          <w:lang w:val="sr-Latn-RS"/>
        </w:rPr>
        <w:t>датој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табели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нумерација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ставки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предвиђа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ставку</w:t>
      </w:r>
      <w:proofErr w:type="spellEnd"/>
      <w:r>
        <w:rPr>
          <w:lang w:val="sr-Latn-RS"/>
        </w:rPr>
        <w:t xml:space="preserve"> 3 </w:t>
      </w:r>
      <w:proofErr w:type="spellStart"/>
      <w:r>
        <w:rPr>
          <w:lang w:val="sr-Latn-RS"/>
        </w:rPr>
        <w:t>па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није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lastRenderedPageBreak/>
        <w:t>јасно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Наручилац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изоставио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једну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ставку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коју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потребно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исказати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цену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услед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техничке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грешке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Образац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структуре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цене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погрешно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нумерисан</w:t>
      </w:r>
      <w:proofErr w:type="spellEnd"/>
      <w:r>
        <w:rPr>
          <w:lang w:val="sr-Latn-RS"/>
        </w:rPr>
        <w:t xml:space="preserve">. </w:t>
      </w:r>
    </w:p>
    <w:p w:rsidR="00401E66" w:rsidRDefault="00401E66" w:rsidP="00CC61E0">
      <w:pPr>
        <w:autoSpaceDE w:val="0"/>
        <w:autoSpaceDN w:val="0"/>
        <w:spacing w:before="40" w:after="40"/>
        <w:rPr>
          <w:b/>
          <w:lang w:val="sr-Cyrl-RS"/>
        </w:rPr>
      </w:pPr>
    </w:p>
    <w:p w:rsidR="00CC61E0" w:rsidRDefault="00CC61E0" w:rsidP="00CC61E0">
      <w:pPr>
        <w:autoSpaceDE w:val="0"/>
        <w:autoSpaceDN w:val="0"/>
        <w:spacing w:before="40" w:after="40"/>
        <w:rPr>
          <w:lang w:val="sr-Cyrl-RS"/>
        </w:rPr>
      </w:pPr>
      <w:r w:rsidRPr="00CC61E0">
        <w:rPr>
          <w:b/>
          <w:lang w:val="sr-Cyrl-RS"/>
        </w:rPr>
        <w:t>Одговор 2:</w:t>
      </w:r>
      <w:r>
        <w:rPr>
          <w:lang w:val="sr-Cyrl-RS"/>
        </w:rPr>
        <w:t xml:space="preserve"> Извршена је исправка у Измени 1 Конкурсне документације.</w:t>
      </w:r>
    </w:p>
    <w:p w:rsidR="00401E66" w:rsidRDefault="00401E66" w:rsidP="00CC61E0">
      <w:pPr>
        <w:rPr>
          <w:b/>
          <w:lang w:val="sr-Cyrl-RS"/>
        </w:rPr>
      </w:pPr>
    </w:p>
    <w:p w:rsidR="00401E66" w:rsidRDefault="00401E66" w:rsidP="00CC61E0">
      <w:pPr>
        <w:rPr>
          <w:b/>
          <w:lang w:val="sr-Cyrl-RS"/>
        </w:rPr>
      </w:pPr>
      <w:r>
        <w:rPr>
          <w:b/>
          <w:lang w:val="sr-Cyrl-RS"/>
        </w:rPr>
        <w:t>Извршена је Измена конкурсне документације у Прилогу 10.</w:t>
      </w:r>
      <w:r w:rsidRPr="00401E66">
        <w:rPr>
          <w:b/>
          <w:lang w:val="sr-Cyrl-RS"/>
        </w:rPr>
        <w:t>ОБРАЗАЦ СТРУКТУРЕ ПОНУЂЕНЕ ЦЕНЕ СА УПУТСТВОМ КАКО ДА СЕ ПОПУНИ</w:t>
      </w:r>
      <w:r>
        <w:rPr>
          <w:b/>
          <w:lang w:val="sr-Cyrl-RS"/>
        </w:rPr>
        <w:t xml:space="preserve"> у тачки 2. Обрасца структуре цене.</w:t>
      </w:r>
    </w:p>
    <w:p w:rsidR="00401E66" w:rsidRDefault="00401E66" w:rsidP="00CC61E0">
      <w:pPr>
        <w:rPr>
          <w:b/>
          <w:lang w:val="sr-Cyrl-RS"/>
        </w:rPr>
      </w:pPr>
    </w:p>
    <w:p w:rsidR="0002729D" w:rsidRPr="0002729D" w:rsidRDefault="0002729D" w:rsidP="00CC61E0">
      <w:pPr>
        <w:rPr>
          <w:b/>
          <w:lang w:val="sr-Cyrl-RS"/>
        </w:rPr>
      </w:pPr>
      <w:r w:rsidRPr="0002729D">
        <w:rPr>
          <w:b/>
          <w:lang w:val="sr-Cyrl-RS"/>
        </w:rPr>
        <w:t>Одговори на питања</w:t>
      </w:r>
      <w:r w:rsidR="00CC61E0">
        <w:rPr>
          <w:b/>
          <w:lang w:val="sr-Cyrl-RS"/>
        </w:rPr>
        <w:t xml:space="preserve"> и Измена 1</w:t>
      </w:r>
      <w:r w:rsidRPr="0002729D">
        <w:rPr>
          <w:b/>
          <w:lang w:val="sr-Latn-RS"/>
        </w:rPr>
        <w:t xml:space="preserve"> </w:t>
      </w:r>
      <w:r w:rsidRPr="0002729D">
        <w:rPr>
          <w:b/>
          <w:lang w:val="sr-Cyrl-RS"/>
        </w:rPr>
        <w:t>Конкурсне документације објављују се на Порталу јавних набавки и интернет страници Наручиоца и чине саставни део Конкурсне документације.</w:t>
      </w:r>
    </w:p>
    <w:p w:rsidR="00401E66" w:rsidRDefault="00401E66" w:rsidP="00927A42">
      <w:pPr>
        <w:ind w:firstLine="720"/>
        <w:jc w:val="right"/>
        <w:rPr>
          <w:lang w:val="sr-Cyrl-RS"/>
        </w:rPr>
      </w:pPr>
    </w:p>
    <w:p w:rsidR="00401E66" w:rsidRDefault="00401E66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004"/>
    <w:multiLevelType w:val="hybridMultilevel"/>
    <w:tmpl w:val="8C7A9DDA"/>
    <w:lvl w:ilvl="0" w:tplc="D242CE86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D1318"/>
    <w:multiLevelType w:val="hybridMultilevel"/>
    <w:tmpl w:val="774E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200FA5"/>
    <w:rsid w:val="0021549F"/>
    <w:rsid w:val="00401E66"/>
    <w:rsid w:val="00431A9C"/>
    <w:rsid w:val="00447939"/>
    <w:rsid w:val="004532B4"/>
    <w:rsid w:val="006E46AF"/>
    <w:rsid w:val="006F444B"/>
    <w:rsid w:val="00755F3E"/>
    <w:rsid w:val="009024B8"/>
    <w:rsid w:val="0092467D"/>
    <w:rsid w:val="00927A42"/>
    <w:rsid w:val="00BB31B5"/>
    <w:rsid w:val="00CC61E0"/>
    <w:rsid w:val="00E42F18"/>
    <w:rsid w:val="00E64EF8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2018-10-08T13:45:00Z</cp:lastPrinted>
  <dcterms:created xsi:type="dcterms:W3CDTF">2018-08-10T09:36:00Z</dcterms:created>
  <dcterms:modified xsi:type="dcterms:W3CDTF">2018-10-08T13:47:00Z</dcterms:modified>
</cp:coreProperties>
</file>